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i w:val="1"/>
          <w:iCs w:val="1"/>
          <w:sz w:val="44"/>
          <w:szCs w:val="44"/>
          <w:u w:val="single"/>
          <w:rtl w:val="0"/>
        </w:rPr>
        <w:t xml:space="preserve">Seznam výbavy na Cadet academy</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sz w:val="28"/>
          <w:szCs w:val="28"/>
          <w:u w:val="single"/>
        </w:rPr>
      </w:pPr>
      <w:r w:rsidDel="00000000" w:rsidR="00000000" w:rsidRPr="00000000">
        <w:rPr>
          <w:b w:val="1"/>
          <w:bCs w:val="1"/>
          <w:sz w:val="28"/>
          <w:szCs w:val="28"/>
          <w:u w:val="single"/>
          <w:rtl w:val="0"/>
        </w:rPr>
        <w:t xml:space="preserve">POVINNÁ VÝBAVA</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Maskovací uniforma – blůza, kalhoty, pokrývka hlavy (vojenská čepice nebo klobouk)</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Vzor uniformy je libovolný</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Tenisky (+náhradní tenisky, popř. pohorky)</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Přezůvky nebo nazouváky (ne žabky)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Ochranné brýle nebo obličejová maska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Malý batoh na svačinu (vojenský nebo jiný nevýrazné barvy)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Láhve na vodu nejlépe 2x750ml (popř. 1,5l nebo camellback)</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Hrnek (plechový nebo plastový) označený jménem dítěte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Lžíce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Psací potřeby (sešit A6 + tužka + propiska)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Svítilna/čelovka (+náhradní baterie)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Kapesníky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Ponožky min. 4 páry ponožek (ne kotníkové, spíše silnější)</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Spodní prádlo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Sportovní souprava (tepláky+mikina)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Kraťasy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Trička s krátkým rukávem 5ks (zelené, černé nebo hnědé)</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Svetr nebo teplejší mikinu (fleecovou)</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Hygienické potřeby: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(mýdlo, ručník, 4x malý ručník na ruce, kartáček a pasta na zuby, opalovací krém, vlhčené</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ubrousky)</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Nepromokavý obal na rezervní prádlo (např. pevnější pytle na odpadky)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u w:val="single"/>
          <w:rtl w:val="0"/>
        </w:rPr>
        <w:t xml:space="preserve">Zbraň </w:t>
      </w:r>
      <w:r w:rsidDel="00000000" w:rsidR="00000000" w:rsidRPr="00000000">
        <w:rPr>
          <w:rtl w:val="0"/>
        </w:rPr>
        <w:t xml:space="preserve">– nejlépe AEG nebo dlouhý manuál. Munice BIO v množství 4 000ks.</w:t>
      </w:r>
    </w:p>
    <w:p w:rsidR="00000000" w:rsidDel="00000000" w:rsidP="00000000" w:rsidRDefault="00000000" w:rsidRPr="00000000" w14:paraId="0000001C">
      <w:pPr>
        <w:rPr/>
      </w:pPr>
      <w:r w:rsidDel="00000000" w:rsidR="00000000" w:rsidRPr="00000000">
        <w:rPr>
          <w:rtl w:val="0"/>
        </w:rPr>
        <w:t xml:space="preserve">Zbraň musí být uložena v neprůhledném obalu a je nutné mít vlastní zásobníky a nabíječku.</w:t>
      </w:r>
    </w:p>
    <w:p w:rsidR="00000000" w:rsidDel="00000000" w:rsidP="00000000" w:rsidRDefault="00000000" w:rsidRPr="00000000" w14:paraId="0000001D">
      <w:pPr>
        <w:rPr/>
      </w:pPr>
      <w:r w:rsidDel="00000000" w:rsidR="00000000" w:rsidRPr="00000000">
        <w:rPr>
          <w:rtl w:val="0"/>
        </w:rPr>
        <w:t xml:space="preserve">Zbraň je možné vypůjčit na základně za poplatek 600Kč (platí se hotově při nástupu) včetně</w:t>
      </w:r>
    </w:p>
    <w:p w:rsidR="00000000" w:rsidDel="00000000" w:rsidP="00000000" w:rsidRDefault="00000000" w:rsidRPr="00000000" w14:paraId="0000001E">
      <w:pPr>
        <w:rPr/>
      </w:pPr>
      <w:r w:rsidDel="00000000" w:rsidR="00000000" w:rsidRPr="00000000">
        <w:rPr>
          <w:rtl w:val="0"/>
        </w:rPr>
        <w:t xml:space="preserve">1000ks munice. V průběhu tábora je také možné si munici přikoupit a doplatit na konci</w:t>
      </w:r>
    </w:p>
    <w:p w:rsidR="00000000" w:rsidDel="00000000" w:rsidP="00000000" w:rsidRDefault="00000000" w:rsidRPr="00000000" w14:paraId="0000001F">
      <w:pPr>
        <w:rPr/>
      </w:pPr>
      <w:r w:rsidDel="00000000" w:rsidR="00000000" w:rsidRPr="00000000">
        <w:rPr>
          <w:rtl w:val="0"/>
        </w:rPr>
        <w:t xml:space="preserve">tábora dle spotřebovaného množství. Zapůjčení zbraně je však možné pouze v omezeném</w:t>
      </w:r>
    </w:p>
    <w:p w:rsidR="00000000" w:rsidDel="00000000" w:rsidP="00000000" w:rsidRDefault="00000000" w:rsidRPr="00000000" w14:paraId="00000020">
      <w:pPr>
        <w:rPr/>
      </w:pPr>
      <w:r w:rsidDel="00000000" w:rsidR="00000000" w:rsidRPr="00000000">
        <w:rPr>
          <w:rtl w:val="0"/>
        </w:rPr>
        <w:t xml:space="preserve">počtu na základě vyplněné kolonky v přihlášce! Proto je vhodné poslat přihlášku co nejdříve.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23">
      <w:pPr>
        <w:rPr>
          <w:b w:val="1"/>
          <w:bCs w:val="1"/>
          <w:sz w:val="28"/>
          <w:szCs w:val="28"/>
          <w:u w:val="single"/>
        </w:rPr>
      </w:pPr>
      <w:r w:rsidDel="00000000" w:rsidR="00000000" w:rsidRPr="00000000">
        <w:rPr>
          <w:b w:val="1"/>
          <w:bCs w:val="1"/>
          <w:sz w:val="28"/>
          <w:szCs w:val="28"/>
          <w:u w:val="single"/>
          <w:rtl w:val="0"/>
        </w:rPr>
        <w:t xml:space="preserve">DOPORUČENÁ NEPOVINNÁ VÝBAVA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Pláštěnka/pončo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Vojenský opasek</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ab/>
        <w:t xml:space="preserve">Všechny doplňky z povinné i volitelné výbavy, které Vám chybí, můžete koupit na našem partnerském obchodu Anareus (</w:t>
      </w:r>
      <w:hyperlink r:id="rId7">
        <w:r w:rsidDel="00000000" w:rsidR="00000000" w:rsidRPr="00000000">
          <w:rPr>
            <w:color w:val="0000ff"/>
            <w:u w:val="single"/>
            <w:rtl w:val="0"/>
          </w:rPr>
          <w:t xml:space="preserve">https://www.anareus.cz/</w:t>
        </w:r>
      </w:hyperlink>
      <w:r w:rsidDel="00000000" w:rsidR="00000000" w:rsidRPr="00000000">
        <w:rPr>
          <w:rtl w:val="0"/>
        </w:rPr>
        <w:t xml:space="preserve">) nebo v jejich prodejně v Praze. </w:t>
      </w:r>
    </w:p>
    <w:p w:rsidR="00000000" w:rsidDel="00000000" w:rsidP="00000000" w:rsidRDefault="00000000" w:rsidRPr="00000000" w14:paraId="00000028">
      <w:pPr>
        <w:ind w:left="0" w:firstLine="708"/>
        <w:rPr/>
      </w:pPr>
      <w:r w:rsidDel="00000000" w:rsidR="00000000" w:rsidRPr="00000000">
        <w:rPr>
          <w:rtl w:val="0"/>
        </w:rPr>
        <w:t xml:space="preserve">Pro děti je důležité nechat věci zabalit samostatně. Jistě budou potřebovat vaši pomoc a dohled, ale nechte je, ať si sami uvědomí, co potřebují a kam si věci dávají. Pokud jim vše sbalíte bez jejich přítomnosti, velmi lehce se stane, že řadu věcí na táboře vůbec nepoužijí, protože ani nebudou vědět, že je se sebou mají. </w:t>
      </w:r>
    </w:p>
    <w:p w:rsidR="00000000" w:rsidDel="00000000" w:rsidP="00000000" w:rsidRDefault="00000000" w:rsidRPr="00000000" w14:paraId="00000029">
      <w:pPr>
        <w:ind w:left="0" w:firstLine="708"/>
        <w:rPr/>
      </w:pPr>
      <w:r w:rsidDel="00000000" w:rsidR="00000000" w:rsidRPr="00000000">
        <w:rPr>
          <w:rtl w:val="0"/>
        </w:rPr>
        <w:t xml:space="preserve">Nedávejte dětem žádné peníze, nemají je kde utratit. Vše potřebné je v ceně tábora včetně všech programů. Cennosti, elektronika a mobil jsou též zbytečné – nic z toho děti u sebe nemají po dobu konání tábora. V naléhavých případech se telefonicky můžete spojit s vedoucími pracovníky tábora. </w:t>
      </w:r>
      <w:r w:rsidDel="00000000" w:rsidR="00000000" w:rsidRPr="00000000">
        <w:rPr>
          <w:u w:val="single"/>
          <w:rtl w:val="0"/>
        </w:rPr>
        <w:t xml:space="preserve">Jakékoliv nože a zapalovače jsou zakázány.</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cs"/>
      </w:rPr>
    </w:rPrDefault>
    <w:pPrDefault>
      <w:pPr>
        <w:spacing w:line="276" w:lineRule="auto"/>
        <w:ind w:left="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ind w:left="397" w:hanging="397"/>
    </w:pPr>
    <w:rPr>
      <w:rFonts w:ascii="Cambria" w:cs="Cambria" w:eastAsia="Cambria" w:hAnsi="Cambria"/>
      <w:b w:val="1"/>
      <w:bCs w:val="1"/>
      <w:sz w:val="28"/>
      <w:szCs w:val="28"/>
    </w:rPr>
  </w:style>
  <w:style w:type="paragraph" w:styleId="Heading2">
    <w:name w:val="heading 2"/>
    <w:basedOn w:val="Normal"/>
    <w:next w:val="Normal"/>
    <w:pPr>
      <w:spacing w:before="200" w:lineRule="auto"/>
      <w:ind w:left="567" w:hanging="567"/>
    </w:pPr>
    <w:rPr>
      <w:rFonts w:ascii="Cambria" w:cs="Cambria" w:eastAsia="Cambria" w:hAnsi="Cambria"/>
      <w:b w:val="1"/>
      <w:bCs w:val="1"/>
      <w:sz w:val="26"/>
      <w:szCs w:val="26"/>
    </w:rPr>
  </w:style>
  <w:style w:type="paragraph" w:styleId="Heading3">
    <w:name w:val="heading 3"/>
    <w:basedOn w:val="Normal"/>
    <w:next w:val="Normal"/>
    <w:pPr>
      <w:spacing w:before="200" w:line="271" w:lineRule="auto"/>
      <w:ind w:left="737" w:hanging="737"/>
    </w:pPr>
    <w:rPr>
      <w:rFonts w:ascii="Cambria" w:cs="Cambria" w:eastAsia="Cambria" w:hAnsi="Cambria"/>
      <w:b w:val="1"/>
      <w:bCs w:val="1"/>
      <w:sz w:val="22"/>
      <w:szCs w:val="22"/>
    </w:rPr>
  </w:style>
  <w:style w:type="paragraph" w:styleId="Heading4">
    <w:name w:val="heading 4"/>
    <w:basedOn w:val="Normal"/>
    <w:next w:val="Normal"/>
    <w:pPr>
      <w:spacing w:before="200" w:lineRule="auto"/>
      <w:ind w:left="864" w:hanging="864"/>
    </w:pPr>
    <w:rPr>
      <w:rFonts w:ascii="Cambria" w:cs="Cambria" w:eastAsia="Cambria" w:hAnsi="Cambria"/>
      <w:b w:val="1"/>
      <w:bCs w:val="1"/>
      <w:i w:val="1"/>
      <w:iCs w:val="1"/>
      <w:sz w:val="22"/>
      <w:szCs w:val="22"/>
    </w:rPr>
  </w:style>
  <w:style w:type="paragraph" w:styleId="Heading5">
    <w:name w:val="heading 5"/>
    <w:basedOn w:val="Normal"/>
    <w:next w:val="Normal"/>
    <w:pPr>
      <w:spacing w:before="200" w:lineRule="auto"/>
      <w:ind w:left="1008" w:hanging="1008"/>
    </w:pPr>
    <w:rPr>
      <w:rFonts w:ascii="Cambria" w:cs="Cambria" w:eastAsia="Cambria" w:hAnsi="Cambria"/>
      <w:b w:val="1"/>
      <w:bCs w:val="1"/>
      <w:color w:val="7f7f7f"/>
      <w:sz w:val="22"/>
      <w:szCs w:val="22"/>
    </w:rPr>
  </w:style>
  <w:style w:type="paragraph" w:styleId="Heading6">
    <w:name w:val="heading 6"/>
    <w:basedOn w:val="Normal"/>
    <w:next w:val="Normal"/>
    <w:pPr>
      <w:spacing w:line="271" w:lineRule="auto"/>
      <w:ind w:left="1152" w:hanging="1152"/>
    </w:pPr>
    <w:rPr>
      <w:rFonts w:ascii="Cambria" w:cs="Cambria" w:eastAsia="Cambria" w:hAnsi="Cambria"/>
      <w:b w:val="1"/>
      <w:bCs w:val="1"/>
      <w:i w:val="1"/>
      <w:iCs w:val="1"/>
      <w:color w:val="7f7f7f"/>
      <w:sz w:val="22"/>
      <w:szCs w:val="22"/>
    </w:rPr>
  </w:style>
  <w:style w:type="paragraph" w:styleId="Title">
    <w:name w:val="Title"/>
    <w:basedOn w:val="Normal"/>
    <w:next w:val="Normal"/>
    <w:pPr>
      <w:pBdr>
        <w:bottom w:color="000000" w:space="1" w:sz="4" w:val="single"/>
      </w:pBdr>
      <w:spacing w:line="240" w:lineRule="auto"/>
    </w:pPr>
    <w:rPr>
      <w:rFonts w:ascii="Cambria" w:cs="Cambria" w:eastAsia="Cambria" w:hAnsi="Cambria"/>
      <w:sz w:val="52"/>
      <w:szCs w:val="52"/>
    </w:rPr>
  </w:style>
  <w:style w:type="paragraph" w:styleId="Nadpis7">
    <w:name w:val="heading 7"/>
    <w:basedOn w:val="Normln"/>
    <w:next w:val="Normln"/>
    <w:link w:val="Nadpis7Char"/>
    <w:uiPriority w:val="9"/>
    <w:unhideWhenUsed w:val="1"/>
    <w:qFormat w:val="1"/>
    <w:rsid w:val="00EE15E2"/>
    <w:pPr>
      <w:numPr>
        <w:ilvl w:val="6"/>
        <w:numId w:val="9"/>
      </w:numPr>
      <w:outlineLvl w:val="6"/>
    </w:pPr>
    <w:rPr>
      <w:rFonts w:ascii="Cambria" w:hAnsi="Cambria"/>
      <w:i w:val="1"/>
      <w:iCs w:val="1"/>
      <w:sz w:val="22"/>
    </w:rPr>
  </w:style>
  <w:style w:type="paragraph" w:styleId="Nadpis8">
    <w:name w:val="heading 8"/>
    <w:aliases w:val="nadpis"/>
    <w:basedOn w:val="Normln"/>
    <w:next w:val="Normln"/>
    <w:link w:val="Nadpis8Char"/>
    <w:uiPriority w:val="9"/>
    <w:unhideWhenUsed w:val="1"/>
    <w:qFormat w:val="1"/>
    <w:rsid w:val="00EE15E2"/>
    <w:pPr>
      <w:spacing w:after="4440"/>
      <w:jc w:val="center"/>
      <w:outlineLvl w:val="7"/>
    </w:pPr>
    <w:rPr>
      <w:rFonts w:ascii="Cambria" w:hAnsi="Cambria"/>
      <w:b w:val="1"/>
      <w:sz w:val="72"/>
      <w:szCs w:val="20"/>
    </w:rPr>
  </w:style>
  <w:style w:type="paragraph" w:styleId="Nadpis9">
    <w:name w:val="heading 9"/>
    <w:aliases w:val="Jmeno"/>
    <w:basedOn w:val="Normln"/>
    <w:next w:val="Normln"/>
    <w:link w:val="Nadpis9Char"/>
    <w:uiPriority w:val="9"/>
    <w:unhideWhenUsed w:val="1"/>
    <w:qFormat w:val="1"/>
    <w:rsid w:val="00EE15E2"/>
    <w:pPr>
      <w:numPr>
        <w:ilvl w:val="8"/>
        <w:numId w:val="9"/>
      </w:numPr>
      <w:jc w:val="right"/>
      <w:outlineLvl w:val="8"/>
    </w:pPr>
    <w:rPr>
      <w:rFonts w:ascii="Cambria" w:hAnsi="Cambria"/>
      <w:b w:val="1"/>
      <w:i w:val="1"/>
      <w:iCs w:val="1"/>
      <w:spacing w:val="5"/>
      <w:sz w:val="36"/>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EE15E2"/>
    <w:rPr>
      <w:rFonts w:ascii="Cambria" w:hAnsi="Cambria"/>
      <w:b w:val="1"/>
      <w:bCs w:val="1"/>
      <w:sz w:val="28"/>
      <w:szCs w:val="28"/>
      <w:lang w:bidi="en-US" w:eastAsia="en-US" w:val="en-US"/>
    </w:rPr>
  </w:style>
  <w:style w:type="character" w:styleId="Nadpis2Char" w:customStyle="1">
    <w:name w:val="Nadpis 2 Char"/>
    <w:basedOn w:val="Standardnpsmoodstavce"/>
    <w:link w:val="Nadpis2"/>
    <w:uiPriority w:val="9"/>
    <w:rsid w:val="00EE15E2"/>
    <w:rPr>
      <w:rFonts w:ascii="Cambria" w:hAnsi="Cambria"/>
      <w:b w:val="1"/>
      <w:bCs w:val="1"/>
      <w:sz w:val="26"/>
      <w:szCs w:val="26"/>
      <w:lang w:bidi="en-US" w:eastAsia="en-US" w:val="en-US"/>
    </w:rPr>
  </w:style>
  <w:style w:type="character" w:styleId="Nadpis3Char" w:customStyle="1">
    <w:name w:val="Nadpis 3 Char"/>
    <w:basedOn w:val="Standardnpsmoodstavce"/>
    <w:link w:val="Nadpis3"/>
    <w:uiPriority w:val="9"/>
    <w:rsid w:val="00EE15E2"/>
    <w:rPr>
      <w:rFonts w:ascii="Cambria" w:hAnsi="Cambria"/>
      <w:b w:val="1"/>
      <w:bCs w:val="1"/>
      <w:sz w:val="22"/>
      <w:szCs w:val="22"/>
      <w:lang w:bidi="en-US" w:eastAsia="en-US" w:val="en-US"/>
    </w:rPr>
  </w:style>
  <w:style w:type="character" w:styleId="Nadpis4Char" w:customStyle="1">
    <w:name w:val="Nadpis 4 Char"/>
    <w:basedOn w:val="Standardnpsmoodstavce"/>
    <w:link w:val="Nadpis4"/>
    <w:uiPriority w:val="9"/>
    <w:rsid w:val="00EE15E2"/>
    <w:rPr>
      <w:rFonts w:ascii="Cambria" w:hAnsi="Cambria"/>
      <w:b w:val="1"/>
      <w:bCs w:val="1"/>
      <w:i w:val="1"/>
      <w:iCs w:val="1"/>
      <w:sz w:val="22"/>
      <w:szCs w:val="22"/>
      <w:lang w:bidi="en-US" w:eastAsia="en-US" w:val="en-US"/>
    </w:rPr>
  </w:style>
  <w:style w:type="character" w:styleId="Nadpis5Char" w:customStyle="1">
    <w:name w:val="Nadpis 5 Char"/>
    <w:basedOn w:val="Standardnpsmoodstavce"/>
    <w:link w:val="Nadpis5"/>
    <w:uiPriority w:val="9"/>
    <w:rsid w:val="00EE15E2"/>
    <w:rPr>
      <w:rFonts w:ascii="Cambria" w:hAnsi="Cambria"/>
      <w:b w:val="1"/>
      <w:bCs w:val="1"/>
      <w:color w:val="7f7f7f"/>
      <w:sz w:val="22"/>
      <w:szCs w:val="22"/>
      <w:lang w:bidi="en-US" w:eastAsia="en-US" w:val="en-US"/>
    </w:rPr>
  </w:style>
  <w:style w:type="character" w:styleId="Nadpis6Char" w:customStyle="1">
    <w:name w:val="Nadpis 6 Char"/>
    <w:basedOn w:val="Standardnpsmoodstavce"/>
    <w:link w:val="Nadpis6"/>
    <w:uiPriority w:val="9"/>
    <w:rsid w:val="00EE15E2"/>
    <w:rPr>
      <w:rFonts w:ascii="Cambria" w:hAnsi="Cambria"/>
      <w:b w:val="1"/>
      <w:bCs w:val="1"/>
      <w:i w:val="1"/>
      <w:iCs w:val="1"/>
      <w:color w:val="7f7f7f"/>
      <w:sz w:val="22"/>
      <w:szCs w:val="22"/>
      <w:lang w:bidi="en-US" w:eastAsia="en-US" w:val="en-US"/>
    </w:rPr>
  </w:style>
  <w:style w:type="character" w:styleId="Nadpis7Char" w:customStyle="1">
    <w:name w:val="Nadpis 7 Char"/>
    <w:basedOn w:val="Standardnpsmoodstavce"/>
    <w:link w:val="Nadpis7"/>
    <w:uiPriority w:val="9"/>
    <w:rsid w:val="00EE15E2"/>
    <w:rPr>
      <w:rFonts w:ascii="Cambria" w:hAnsi="Cambria"/>
      <w:i w:val="1"/>
      <w:iCs w:val="1"/>
      <w:sz w:val="22"/>
      <w:szCs w:val="22"/>
      <w:lang w:bidi="en-US" w:eastAsia="en-US" w:val="en-US"/>
    </w:rPr>
  </w:style>
  <w:style w:type="character" w:styleId="Nadpis8Char" w:customStyle="1">
    <w:name w:val="Nadpis 8 Char"/>
    <w:aliases w:val="nadpis Char"/>
    <w:basedOn w:val="Standardnpsmoodstavce"/>
    <w:link w:val="Nadpis8"/>
    <w:uiPriority w:val="9"/>
    <w:rsid w:val="00EE15E2"/>
    <w:rPr>
      <w:rFonts w:ascii="Cambria" w:hAnsi="Cambria"/>
      <w:b w:val="1"/>
      <w:sz w:val="72"/>
      <w:lang w:bidi="en-US" w:eastAsia="en-US" w:val="en-US"/>
    </w:rPr>
  </w:style>
  <w:style w:type="character" w:styleId="Nadpis9Char" w:customStyle="1">
    <w:name w:val="Nadpis 9 Char"/>
    <w:aliases w:val="Jmeno Char"/>
    <w:basedOn w:val="Standardnpsmoodstavce"/>
    <w:link w:val="Nadpis9"/>
    <w:uiPriority w:val="9"/>
    <w:rsid w:val="00EE15E2"/>
    <w:rPr>
      <w:rFonts w:ascii="Cambria" w:hAnsi="Cambria"/>
      <w:b w:val="1"/>
      <w:i w:val="1"/>
      <w:iCs w:val="1"/>
      <w:spacing w:val="5"/>
      <w:sz w:val="36"/>
      <w:lang w:bidi="en-US" w:eastAsia="en-US" w:val="en-US"/>
    </w:rPr>
  </w:style>
  <w:style w:type="character" w:styleId="NzevChar" w:customStyle="1">
    <w:name w:val="Název Char"/>
    <w:basedOn w:val="Standardnpsmoodstavce"/>
    <w:link w:val="Nzev"/>
    <w:uiPriority w:val="10"/>
    <w:rsid w:val="00EE15E2"/>
    <w:rPr>
      <w:rFonts w:ascii="Cambria" w:cs="Times New Roman" w:eastAsia="Times New Roman" w:hAnsi="Cambria"/>
      <w:spacing w:val="5"/>
      <w:sz w:val="52"/>
      <w:szCs w:val="52"/>
    </w:rPr>
  </w:style>
  <w:style w:type="character" w:styleId="PodnadpisChar" w:customStyle="1">
    <w:name w:val="Podnadpis Char"/>
    <w:basedOn w:val="Standardnpsmoodstavce"/>
    <w:link w:val="Podnadpis"/>
    <w:uiPriority w:val="11"/>
    <w:rsid w:val="00EE15E2"/>
    <w:rPr>
      <w:rFonts w:ascii="Cambria" w:cs="Times New Roman" w:eastAsia="Times New Roman" w:hAnsi="Cambria"/>
      <w:i w:val="1"/>
      <w:iCs w:val="1"/>
      <w:spacing w:val="13"/>
      <w:sz w:val="24"/>
      <w:szCs w:val="24"/>
    </w:rPr>
  </w:style>
  <w:style w:type="character" w:styleId="Siln">
    <w:name w:val="Strong"/>
    <w:uiPriority w:val="22"/>
    <w:qFormat w:val="1"/>
    <w:rsid w:val="00EE15E2"/>
    <w:rPr>
      <w:b w:val="1"/>
      <w:bCs w:val="1"/>
    </w:rPr>
  </w:style>
  <w:style w:type="character" w:styleId="Zdraznn">
    <w:name w:val="Emphasis"/>
    <w:uiPriority w:val="20"/>
    <w:qFormat w:val="1"/>
    <w:rsid w:val="00EE15E2"/>
    <w:rPr>
      <w:b w:val="1"/>
      <w:bCs w:val="1"/>
      <w:i w:val="1"/>
      <w:iCs w:val="1"/>
      <w:spacing w:val="10"/>
      <w:bdr w:color="auto" w:space="0" w:sz="0" w:val="none"/>
      <w:shd w:color="auto" w:fill="auto" w:val="clear"/>
    </w:rPr>
  </w:style>
  <w:style w:type="paragraph" w:styleId="Bezmezer">
    <w:name w:val="No Spacing"/>
    <w:basedOn w:val="Normln"/>
    <w:next w:val="Normln"/>
    <w:link w:val="BezmezerChar"/>
    <w:uiPriority w:val="1"/>
    <w:qFormat w:val="1"/>
    <w:rsid w:val="00EE15E2"/>
    <w:pPr>
      <w:spacing w:before="120" w:line="240" w:lineRule="auto"/>
    </w:pPr>
    <w:rPr>
      <w:sz w:val="18"/>
    </w:rPr>
  </w:style>
  <w:style w:type="character" w:styleId="BezmezerChar" w:customStyle="1">
    <w:name w:val="Bez mezer Char"/>
    <w:basedOn w:val="Standardnpsmoodstavce"/>
    <w:link w:val="Bezmezer"/>
    <w:uiPriority w:val="1"/>
    <w:rsid w:val="00EE15E2"/>
    <w:rPr>
      <w:sz w:val="18"/>
      <w:szCs w:val="22"/>
      <w:lang w:bidi="en-US" w:eastAsia="en-US" w:val="en-US"/>
    </w:rPr>
  </w:style>
  <w:style w:type="paragraph" w:styleId="Odstavecseseznamem">
    <w:name w:val="List Paragraph"/>
    <w:basedOn w:val="Normln"/>
    <w:uiPriority w:val="34"/>
    <w:qFormat w:val="1"/>
    <w:rsid w:val="00EE15E2"/>
    <w:pPr>
      <w:ind w:left="720"/>
      <w:contextualSpacing w:val="1"/>
    </w:pPr>
  </w:style>
  <w:style w:type="paragraph" w:styleId="Citt">
    <w:name w:val="Quote"/>
    <w:basedOn w:val="Normln"/>
    <w:next w:val="Normln"/>
    <w:link w:val="CittChar"/>
    <w:uiPriority w:val="29"/>
    <w:qFormat w:val="1"/>
    <w:rsid w:val="00EE15E2"/>
    <w:pPr>
      <w:spacing w:before="200"/>
      <w:ind w:left="360" w:right="360"/>
    </w:pPr>
    <w:rPr>
      <w:i w:val="1"/>
      <w:iCs w:val="1"/>
      <w:sz w:val="18"/>
    </w:rPr>
  </w:style>
  <w:style w:type="character" w:styleId="CittChar" w:customStyle="1">
    <w:name w:val="Citát Char"/>
    <w:basedOn w:val="Standardnpsmoodstavce"/>
    <w:link w:val="Citt"/>
    <w:uiPriority w:val="29"/>
    <w:rsid w:val="00EE15E2"/>
    <w:rPr>
      <w:i w:val="1"/>
      <w:iCs w:val="1"/>
      <w:sz w:val="18"/>
      <w:szCs w:val="22"/>
      <w:lang w:bidi="en-US" w:eastAsia="en-US" w:val="en-US"/>
    </w:rPr>
  </w:style>
  <w:style w:type="paragraph" w:styleId="Vrazncitt">
    <w:name w:val="Intense Quote"/>
    <w:basedOn w:val="Normln"/>
    <w:next w:val="Normln"/>
    <w:link w:val="VrazncittChar"/>
    <w:uiPriority w:val="30"/>
    <w:qFormat w:val="1"/>
    <w:rsid w:val="00EE15E2"/>
    <w:pPr>
      <w:pBdr>
        <w:bottom w:color="auto" w:space="1" w:sz="4" w:val="single"/>
      </w:pBdr>
      <w:spacing w:after="280" w:before="200"/>
      <w:ind w:left="1008" w:right="1152"/>
    </w:pPr>
    <w:rPr>
      <w:b w:val="1"/>
      <w:bCs w:val="1"/>
      <w:i w:val="1"/>
      <w:iCs w:val="1"/>
      <w:sz w:val="20"/>
      <w:szCs w:val="20"/>
      <w:lang w:bidi="ar-SA" w:eastAsia="cs-CZ"/>
    </w:rPr>
  </w:style>
  <w:style w:type="character" w:styleId="VrazncittChar" w:customStyle="1">
    <w:name w:val="Výrazný citát Char"/>
    <w:basedOn w:val="Standardnpsmoodstavce"/>
    <w:link w:val="Vrazncitt"/>
    <w:uiPriority w:val="30"/>
    <w:rsid w:val="00EE15E2"/>
    <w:rPr>
      <w:b w:val="1"/>
      <w:bCs w:val="1"/>
      <w:i w:val="1"/>
      <w:iCs w:val="1"/>
    </w:rPr>
  </w:style>
  <w:style w:type="character" w:styleId="Zdraznnjemn">
    <w:name w:val="Subtle Emphasis"/>
    <w:uiPriority w:val="19"/>
    <w:qFormat w:val="1"/>
    <w:rsid w:val="00EE15E2"/>
    <w:rPr>
      <w:i w:val="1"/>
      <w:iCs w:val="1"/>
    </w:rPr>
  </w:style>
  <w:style w:type="character" w:styleId="Zdraznnintenzivn">
    <w:name w:val="Intense Emphasis"/>
    <w:uiPriority w:val="21"/>
    <w:qFormat w:val="1"/>
    <w:rsid w:val="00EE15E2"/>
    <w:rPr>
      <w:b w:val="1"/>
      <w:bCs w:val="1"/>
    </w:rPr>
  </w:style>
  <w:style w:type="character" w:styleId="Odkazjemn">
    <w:name w:val="Subtle Reference"/>
    <w:uiPriority w:val="31"/>
    <w:qFormat w:val="1"/>
    <w:rsid w:val="00EE15E2"/>
    <w:rPr>
      <w:smallCaps w:val="1"/>
    </w:rPr>
  </w:style>
  <w:style w:type="character" w:styleId="Odkazintenzivn">
    <w:name w:val="Intense Reference"/>
    <w:uiPriority w:val="32"/>
    <w:qFormat w:val="1"/>
    <w:rsid w:val="00EE15E2"/>
    <w:rPr>
      <w:smallCaps w:val="1"/>
      <w:spacing w:val="5"/>
      <w:u w:val="single"/>
    </w:rPr>
  </w:style>
  <w:style w:type="character" w:styleId="Nzevknihy">
    <w:name w:val="Book Title"/>
    <w:uiPriority w:val="33"/>
    <w:qFormat w:val="1"/>
    <w:rsid w:val="00EE15E2"/>
    <w:rPr>
      <w:i w:val="1"/>
      <w:iCs w:val="1"/>
      <w:smallCaps w:val="1"/>
      <w:spacing w:val="5"/>
    </w:rPr>
  </w:style>
  <w:style w:type="paragraph" w:styleId="Nadpisobsahu">
    <w:name w:val="TOC Heading"/>
    <w:basedOn w:val="Nadpis1"/>
    <w:next w:val="Normln"/>
    <w:uiPriority w:val="39"/>
    <w:semiHidden w:val="1"/>
    <w:unhideWhenUsed w:val="1"/>
    <w:qFormat w:val="1"/>
    <w:rsid w:val="00EE15E2"/>
    <w:pPr>
      <w:numPr>
        <w:numId w:val="0"/>
      </w:numPr>
      <w:outlineLvl w:val="9"/>
    </w:pPr>
  </w:style>
  <w:style w:type="character" w:styleId="Hypertextovodkaz">
    <w:name w:val="Hyperlink"/>
    <w:basedOn w:val="Standardnpsmoodstavce"/>
    <w:uiPriority w:val="99"/>
    <w:unhideWhenUsed w:val="1"/>
    <w:rsid w:val="00711EE2"/>
    <w:rPr>
      <w:color w:val="0000ff" w:themeColor="hyperlink"/>
      <w:u w:val="single"/>
    </w:rPr>
  </w:style>
  <w:style w:type="character" w:styleId="Nevyeenzmnka">
    <w:name w:val="Unresolved Mention"/>
    <w:basedOn w:val="Standardnpsmoodstavce"/>
    <w:uiPriority w:val="99"/>
    <w:semiHidden w:val="1"/>
    <w:unhideWhenUsed w:val="1"/>
    <w:rsid w:val="00711EE2"/>
    <w:rPr>
      <w:color w:val="605e5c"/>
      <w:shd w:color="auto" w:fill="e1dfdd" w:val="clear"/>
    </w:rPr>
  </w:style>
  <w:style w:type="paragraph" w:styleId="Subtitle">
    <w:name w:val="Subtitle"/>
    <w:basedOn w:val="Normal"/>
    <w:next w:val="Normal"/>
    <w:pPr>
      <w:spacing w:after="600" w:lineRule="auto"/>
    </w:pPr>
    <w:rPr>
      <w:rFonts w:ascii="Cambria" w:cs="Cambria" w:eastAsia="Cambria" w:hAnsi="Cambria"/>
      <w:i w:val="1"/>
      <w:i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reus.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QD2wvc6S6fRI9DpmdDAHK3JF/Q==">CgMxLjA4AHIhMXdoVGxQejBpSVVDdXNSM0YzakkxNUtLUk8yYWF2UTNS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2018-02-02T20:34:00Z</dcterms:created>
  <dc:creator>Jakub Šimák</dc:creator>
</cp:coreProperties>
</file>